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a696e7c5e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STERK GRUPPEN AS</w:t>
      </w:r>
    </w:p>
    <w:sectPr>
      <w:headerReference xmlns:r="http://schemas.openxmlformats.org/officeDocument/2006/relationships" w:type="default" r:id="R7d3ea226e93741fc"/>
      <w:footerReference xmlns:r="http://schemas.openxmlformats.org/officeDocument/2006/relationships" w:type="default" r:id="R994c55b72ea5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STERK GRUPPEN AS   ·   Org.nr 928 523 500   ·   Televegen 7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ea226e93741fc" /><Relationship Type="http://schemas.openxmlformats.org/officeDocument/2006/relationships/footer" Target="/word/footer1.xml" Id="R994c55b72ea54f78" /></Relationships>
</file>