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dbe3fb105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STERK GRUPPEN AS</w:t>
      </w:r>
    </w:p>
    <w:sectPr>
      <w:headerReference xmlns:r="http://schemas.openxmlformats.org/officeDocument/2006/relationships" w:type="default" r:id="Re9d401f9bb1d4176"/>
      <w:footerReference xmlns:r="http://schemas.openxmlformats.org/officeDocument/2006/relationships" w:type="default" r:id="R04348780df8e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STERK GRUPPEN AS   ·   Org.nr 928 523 500   ·   Televegen 7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STERK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401f9bb1d4176" /><Relationship Type="http://schemas.openxmlformats.org/officeDocument/2006/relationships/footer" Target="/word/footer1.xml" Id="R04348780df8e4056" /></Relationships>
</file>