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5b2ef3365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59d9aa86784cff"/>
      <w:footerReference xmlns:r="http://schemas.openxmlformats.org/officeDocument/2006/relationships" w:type="default" r:id="R2ec60a0c65cb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 INVEST AS   ·   Org.nr 928 540 715   ·   c/o Torjus Næss, Lachmanns vei 52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9d9aa86784cff" /><Relationship Type="http://schemas.openxmlformats.org/officeDocument/2006/relationships/footer" Target="/word/footer1.xml" Id="R2ec60a0c65cb4120" /></Relationships>
</file>