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2f4f5023347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TEBELA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TEBELA INVEST AS</w:t>
      </w:r>
    </w:p>
    <w:sectPr>
      <w:headerReference xmlns:r="http://schemas.openxmlformats.org/officeDocument/2006/relationships" w:type="default" r:id="R8b442e36fb304eeb"/>
      <w:footerReference xmlns:r="http://schemas.openxmlformats.org/officeDocument/2006/relationships" w:type="default" r:id="Raf39b543e8e6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TEBELA INVEST AS   ·   Org.nr 928 572 617   ·   Krokvegen 1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TEBELA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42e36fb304eeb" /><Relationship Type="http://schemas.openxmlformats.org/officeDocument/2006/relationships/footer" Target="/word/footer1.xml" Id="Raf39b543e8e644a9" /></Relationships>
</file>