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ee6913bf1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Brusand,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WISI INVEST AS</w:t>
      </w:r>
    </w:p>
    <w:sectPr>
      <w:headerReference xmlns:r="http://schemas.openxmlformats.org/officeDocument/2006/relationships" w:type="default" r:id="R34d1f54c38f64b18"/>
      <w:footerReference xmlns:r="http://schemas.openxmlformats.org/officeDocument/2006/relationships" w:type="default" r:id="R47f409de291b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WISI INVEST AS   ·   Org.nr 928 578 313   ·   Auren 7   ·   4363 BRUSAND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1f54c38f64b18" /><Relationship Type="http://schemas.openxmlformats.org/officeDocument/2006/relationships/footer" Target="/word/footer1.xml" Id="R47f409de291b49db" /></Relationships>
</file>