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cd7f367c54b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SNØHETTA REGNSKAP ÅNDALSNES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SNØHETTA REGNSKAP ÅNDALSNES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42acac8b66448c"/>
      <w:footerReference xmlns:r="http://schemas.openxmlformats.org/officeDocument/2006/relationships" w:type="default" r:id="R9344f43d7b6640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ÅNDALSNES AS   ·   Org.nr 928 595 927   ·   Vollan 3   ·   6300 ÅNDALSNES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ÅNDALSNES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2acac8b66448c" /><Relationship Type="http://schemas.openxmlformats.org/officeDocument/2006/relationships/footer" Target="/word/footer1.xml" Id="R9344f43d7b66404d" /></Relationships>
</file>