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209b86721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ÅNDALSNES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ÅNDALSNES AS</w:t>
      </w:r>
    </w:p>
    <w:sectPr>
      <w:headerReference xmlns:r="http://schemas.openxmlformats.org/officeDocument/2006/relationships" w:type="default" r:id="R12ddc3d436ba4a44"/>
      <w:footerReference xmlns:r="http://schemas.openxmlformats.org/officeDocument/2006/relationships" w:type="default" r:id="Re810b56d9fc9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ÅNDALSNES AS   ·   Org.nr 928 595 927   ·   Vollan 3   ·   6300 ÅNDALSNES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dc3d436ba4a44" /><Relationship Type="http://schemas.openxmlformats.org/officeDocument/2006/relationships/footer" Target="/word/footer1.xml" Id="Re810b56d9fc94e57" /></Relationships>
</file>