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e86bfd106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STRAND-INVEST AS, org.nr 928 601 889,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STRAND-INVEST AS</w:t>
      </w:r>
    </w:p>
    <w:sectPr>
      <w:headerReference xmlns:r="http://schemas.openxmlformats.org/officeDocument/2006/relationships" w:type="default" r:id="Rd9382a79fb9f4a2d"/>
      <w:footerReference xmlns:r="http://schemas.openxmlformats.org/officeDocument/2006/relationships" w:type="default" r:id="R9ae8b790a0e8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STRAND-INVEST AS   ·   Org.nr 928 601 889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82a79fb9f4a2d" /><Relationship Type="http://schemas.openxmlformats.org/officeDocument/2006/relationships/footer" Target="/word/footer1.xml" Id="R9ae8b790a0e84f99" /></Relationships>
</file>