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5f58e65b3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TWB INVEST AS</w:t>
      </w:r>
    </w:p>
    <w:sectPr>
      <w:headerReference xmlns:r="http://schemas.openxmlformats.org/officeDocument/2006/relationships" w:type="default" r:id="Rb0ea7bea788e43fc"/>
      <w:footerReference xmlns:r="http://schemas.openxmlformats.org/officeDocument/2006/relationships" w:type="default" r:id="R2bebbeb5e89d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TWB INVEST AS   ·   Org.nr 928 635 376   ·   Lavskrikevegen 10D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a7bea788e43fc" /><Relationship Type="http://schemas.openxmlformats.org/officeDocument/2006/relationships/footer" Target="/word/footer1.xml" Id="R2bebbeb5e89d450a" /></Relationships>
</file>