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376fdd7bc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BOHRIUM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BOHRIUM AS</w:t>
      </w:r>
    </w:p>
    <w:sectPr>
      <w:headerReference xmlns:r="http://schemas.openxmlformats.org/officeDocument/2006/relationships" w:type="default" r:id="Rdaed838c052040d3"/>
      <w:footerReference xmlns:r="http://schemas.openxmlformats.org/officeDocument/2006/relationships" w:type="default" r:id="Re57676c9e0cd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BOHRIUM AS   ·   Org.nr 928 680 991   ·   Bjønnåsen 5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BOHRIUM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838c052040d3" /><Relationship Type="http://schemas.openxmlformats.org/officeDocument/2006/relationships/footer" Target="/word/footer1.xml" Id="Re57676c9e0cd4823" /></Relationships>
</file>