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7b86c2615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 MATIC SOLUTION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 MATIC SOLUTION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cfcca184b41c3"/>
      <w:footerReference xmlns:r="http://schemas.openxmlformats.org/officeDocument/2006/relationships" w:type="default" r:id="R9808fc73b5c2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cfcca184b41c3" /><Relationship Type="http://schemas.openxmlformats.org/officeDocument/2006/relationships/footer" Target="/word/footer1.xml" Id="R9808fc73b5c247b0" /></Relationships>
</file>