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c83d64ba3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SOFA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SOFA INVEST II AS</w:t>
      </w:r>
    </w:p>
    <w:sectPr>
      <w:headerReference xmlns:r="http://schemas.openxmlformats.org/officeDocument/2006/relationships" w:type="default" r:id="R8fb37d2451df466f"/>
      <w:footerReference xmlns:r="http://schemas.openxmlformats.org/officeDocument/2006/relationships" w:type="default" r:id="Re3b03dee1657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SOFA INVEST II AS   ·   Org.nr 928 694 763   ·   c/o Frode Sandmark, Rotamarka 8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37d2451df466f" /><Relationship Type="http://schemas.openxmlformats.org/officeDocument/2006/relationships/footer" Target="/word/footer1.xml" Id="Re3b03dee16574211" /></Relationships>
</file>