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d0c18e046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B.S. GRAVESERVICE AS</w:t>
      </w:r>
    </w:p>
    <w:sectPr>
      <w:headerReference xmlns:r="http://schemas.openxmlformats.org/officeDocument/2006/relationships" w:type="default" r:id="R6c6561b87bbe41bb"/>
      <w:footerReference xmlns:r="http://schemas.openxmlformats.org/officeDocument/2006/relationships" w:type="default" r:id="Re597f6bab1f8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B.S. GRAVESERVICE AS   ·   Org.nr 928 722 570   ·   Dragelandsveien 16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B.S.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561b87bbe41bb" /><Relationship Type="http://schemas.openxmlformats.org/officeDocument/2006/relationships/footer" Target="/word/footer1.xml" Id="Re597f6bab1f84c9c" /></Relationships>
</file>