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da749316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b476b124e44bdf"/>
      <w:footerReference xmlns:r="http://schemas.openxmlformats.org/officeDocument/2006/relationships" w:type="default" r:id="R5b7185d15d79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 INVEST AS   ·   Org.nr 928 743 489   ·   Badeveien 2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476b124e44bdf" /><Relationship Type="http://schemas.openxmlformats.org/officeDocument/2006/relationships/footer" Target="/word/footer1.xml" Id="R5b7185d15d794e43" /></Relationships>
</file>