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a2b055e35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FOCUS DEXTRO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FOCUS DEXTRO AS</w:t>
      </w:r>
    </w:p>
    <w:sectPr>
      <w:headerReference xmlns:r="http://schemas.openxmlformats.org/officeDocument/2006/relationships" w:type="default" r:id="Rfa56bfe1e3cb4bb1"/>
      <w:footerReference xmlns:r="http://schemas.openxmlformats.org/officeDocument/2006/relationships" w:type="default" r:id="R5297a1c84f1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FOCUS DEXTRO AS   ·   Org.nr 928 745 929   ·   Solvigvegen 11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FOCUS DEXTRO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6bfe1e3cb4bb1" /><Relationship Type="http://schemas.openxmlformats.org/officeDocument/2006/relationships/footer" Target="/word/footer1.xml" Id="R5297a1c84f194c96" /></Relationships>
</file>