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0a1009bc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STEINKJER BLIKK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BLIKK AS</w:t>
      </w:r>
    </w:p>
    <w:sectPr>
      <w:headerReference xmlns:r="http://schemas.openxmlformats.org/officeDocument/2006/relationships" w:type="default" r:id="Rc7172f96c04e4b32"/>
      <w:footerReference xmlns:r="http://schemas.openxmlformats.org/officeDocument/2006/relationships" w:type="default" r:id="R1c446c8e6ffd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BLIKK AS   ·   Org.nr 928 752 852   ·   Bogavegen 20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72f96c04e4b32" /><Relationship Type="http://schemas.openxmlformats.org/officeDocument/2006/relationships/footer" Target="/word/footer1.xml" Id="R1c446c8e6ffd4c29" /></Relationships>
</file>