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76004cdab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bc3f1458b4c89"/>
      <w:footerReference xmlns:r="http://schemas.openxmlformats.org/officeDocument/2006/relationships" w:type="default" r:id="Rf8f174fae400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FRISCUS AS   ·   Org.nr 928 776 115   ·   c/o Sturla Rooth, Havna 26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bc3f1458b4c89" /><Relationship Type="http://schemas.openxmlformats.org/officeDocument/2006/relationships/footer" Target="/word/footer1.xml" Id="Rf8f174fae40043bf" /></Relationships>
</file>