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574bc656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NYSKUDD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NYSKUDD INVEST AS</w:t>
      </w:r>
    </w:p>
    <w:sectPr>
      <w:headerReference xmlns:r="http://schemas.openxmlformats.org/officeDocument/2006/relationships" w:type="default" r:id="R2ef947815c794b2e"/>
      <w:footerReference xmlns:r="http://schemas.openxmlformats.org/officeDocument/2006/relationships" w:type="default" r:id="R1d3753036e68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NYSKUDD INVEST AS   ·   Org.nr 928 835 480   ·   Ranheimsvegen 242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NYSKUDD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947815c794b2e" /><Relationship Type="http://schemas.openxmlformats.org/officeDocument/2006/relationships/footer" Target="/word/footer1.xml" Id="R1d3753036e684b42" /></Relationships>
</file>