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781132f64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NYSKUDD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NYSKUDD INVEST AS</w:t>
      </w:r>
    </w:p>
    <w:sectPr>
      <w:headerReference xmlns:r="http://schemas.openxmlformats.org/officeDocument/2006/relationships" w:type="default" r:id="Rf75be3fa271e4f7c"/>
      <w:footerReference xmlns:r="http://schemas.openxmlformats.org/officeDocument/2006/relationships" w:type="default" r:id="R99e51a7f9de8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NYSKUDD INVEST AS   ·   Org.nr 928 835 480   ·   Ranheimsvegen 242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NYSKUDD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be3fa271e4f7c" /><Relationship Type="http://schemas.openxmlformats.org/officeDocument/2006/relationships/footer" Target="/word/footer1.xml" Id="R99e51a7f9de84b13" /></Relationships>
</file>