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90c3c499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AS</w:t>
      </w:r>
    </w:p>
    <w:sectPr>
      <w:headerReference xmlns:r="http://schemas.openxmlformats.org/officeDocument/2006/relationships" w:type="default" r:id="Rf3a2c611053346e1"/>
      <w:footerReference xmlns:r="http://schemas.openxmlformats.org/officeDocument/2006/relationships" w:type="default" r:id="R99d4e0dd6f62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2c611053346e1" /><Relationship Type="http://schemas.openxmlformats.org/officeDocument/2006/relationships/footer" Target="/word/footer1.xml" Id="R99d4e0dd6f624718" /></Relationships>
</file>