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7057fd884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HELGE OTTESEN AS</w:t>
      </w:r>
    </w:p>
    <w:sectPr>
      <w:headerReference xmlns:r="http://schemas.openxmlformats.org/officeDocument/2006/relationships" w:type="default" r:id="R40ecafdef8f3489d"/>
      <w:footerReference xmlns:r="http://schemas.openxmlformats.org/officeDocument/2006/relationships" w:type="default" r:id="Ra61c650b6e2b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HELGE OTTESEN AS   ·   Org.nr 928 935 817   ·   Ervikveien 16   ·   5106 ØVRE ERVIK   ·   he-otte@online.no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HELGE OTTESEN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cafdef8f3489d" /><Relationship Type="http://schemas.openxmlformats.org/officeDocument/2006/relationships/footer" Target="/word/footer1.xml" Id="Ra61c650b6e2b4d45" /></Relationships>
</file>