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83df1553674c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Aksdal,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BAKKSO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BAKKSO AS</w:t>
      </w:r>
    </w:p>
    <w:sectPr>
      <w:headerReference xmlns:r="http://schemas.openxmlformats.org/officeDocument/2006/relationships" w:type="default" r:id="R90362684cbad4872"/>
      <w:footerReference xmlns:r="http://schemas.openxmlformats.org/officeDocument/2006/relationships" w:type="default" r:id="R6e15b21d9ea544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BAKKSO AS   ·   Org.nr 928 940 039   ·   Gismarvikvegen 195   ·   5570 AKSDAL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BAKKSO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362684cbad4872" /><Relationship Type="http://schemas.openxmlformats.org/officeDocument/2006/relationships/footer" Target="/word/footer1.xml" Id="R6e15b21d9ea544fa" /></Relationships>
</file>