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bcef90d59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POLARIS MEDIA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POLARIS MEDIA VEST AS</w:t>
      </w:r>
    </w:p>
    <w:sectPr>
      <w:headerReference xmlns:r="http://schemas.openxmlformats.org/officeDocument/2006/relationships" w:type="default" r:id="R51cd322d51df48be"/>
      <w:footerReference xmlns:r="http://schemas.openxmlformats.org/officeDocument/2006/relationships" w:type="default" r:id="Refa1535403a8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POLARIS MEDIA VEST AS   ·   Org.nr 928 964 515   ·   Bildøyvegen 11C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POLARIS MEDIA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d322d51df48be" /><Relationship Type="http://schemas.openxmlformats.org/officeDocument/2006/relationships/footer" Target="/word/footer1.xml" Id="Refa1535403a8432a" /></Relationships>
</file>