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015645e9648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PROBABLY NOTHING AS.</w:t>
      </w:r>
    </w:p>
    <w:sectPr>
      <w:headerReference xmlns:r="http://schemas.openxmlformats.org/officeDocument/2006/relationships" w:type="default" r:id="Rbc39b7d24779498e"/>
      <w:footerReference xmlns:r="http://schemas.openxmlformats.org/officeDocument/2006/relationships" w:type="default" r:id="R0466fa5092f349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9b7d24779498e" /><Relationship Type="http://schemas.openxmlformats.org/officeDocument/2006/relationships/footer" Target="/word/footer1.xml" Id="R0466fa5092f34907" /></Relationships>
</file>