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2f30d3e57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b2dcbe5c94413"/>
      <w:footerReference xmlns:r="http://schemas.openxmlformats.org/officeDocument/2006/relationships" w:type="default" r:id="R0cc2669f5750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K-REVISOR AS   ·   Org.nr 929 024 516   ·   Brandtenborggata 15B   ·   3012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b2dcbe5c94413" /><Relationship Type="http://schemas.openxmlformats.org/officeDocument/2006/relationships/footer" Target="/word/footer1.xml" Id="R0cc2669f57504e0d" /></Relationships>
</file>