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ab21eb7dd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K-REVISOR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K-REVISOR AS</w:t>
      </w:r>
    </w:p>
    <w:sectPr>
      <w:headerReference xmlns:r="http://schemas.openxmlformats.org/officeDocument/2006/relationships" w:type="default" r:id="R4b0b6c6afe964a44"/>
      <w:footerReference xmlns:r="http://schemas.openxmlformats.org/officeDocument/2006/relationships" w:type="default" r:id="R646ba1e972d6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K-REVISOR AS   ·   Org.nr 929 024 516   ·   Brandtenborggata 15B   ·   3012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b6c6afe964a44" /><Relationship Type="http://schemas.openxmlformats.org/officeDocument/2006/relationships/footer" Target="/word/footer1.xml" Id="R646ba1e972d6499b" /></Relationships>
</file>