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a3fb3c2ad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ERSTAD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ERSTAD SERVICE AS</w:t>
      </w:r>
    </w:p>
    <w:sectPr>
      <w:headerReference xmlns:r="http://schemas.openxmlformats.org/officeDocument/2006/relationships" w:type="default" r:id="R515c0fde93be470b"/>
      <w:footerReference xmlns:r="http://schemas.openxmlformats.org/officeDocument/2006/relationships" w:type="default" r:id="Rede5091d4618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ERSTAD SERVICE AS   ·   Org.nr 929 030 923   ·   Heidevegen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ERSTAD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0fde93be470b" /><Relationship Type="http://schemas.openxmlformats.org/officeDocument/2006/relationships/footer" Target="/word/footer1.xml" Id="Rede5091d46184e10" /></Relationships>
</file>