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b8f8a503a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ERSTAD SERVICE AS</w:t>
      </w:r>
    </w:p>
    <w:sectPr>
      <w:headerReference xmlns:r="http://schemas.openxmlformats.org/officeDocument/2006/relationships" w:type="default" r:id="R52e725e075de475d"/>
      <w:footerReference xmlns:r="http://schemas.openxmlformats.org/officeDocument/2006/relationships" w:type="default" r:id="Ra465888840f3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ERSTAD SERVICE AS   ·   Org.nr 929 030 923   ·   Heidevegen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ERSTAD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725e075de475d" /><Relationship Type="http://schemas.openxmlformats.org/officeDocument/2006/relationships/footer" Target="/word/footer1.xml" Id="Ra465888840f346b2" /></Relationships>
</file>