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f41d9c4de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HAGEN-HOLDING AS</w:t>
      </w:r>
    </w:p>
    <w:sectPr>
      <w:headerReference xmlns:r="http://schemas.openxmlformats.org/officeDocument/2006/relationships" w:type="default" r:id="R2be3ce6df70f4c43"/>
      <w:footerReference xmlns:r="http://schemas.openxmlformats.org/officeDocument/2006/relationships" w:type="default" r:id="R02c6a37b0ab0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HAGEN-HOLDING AS   ·   Org.nr 929 042 662   ·   c/o Ruben Hagen, Brekkevegen 57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3ce6df70f4c43" /><Relationship Type="http://schemas.openxmlformats.org/officeDocument/2006/relationships/footer" Target="/word/footer1.xml" Id="R02c6a37b0ab04f33" /></Relationships>
</file>