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feea8cd5f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Batnfjordsøra,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STIKK &amp; MÅL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STIKK &amp; MÅL AS</w:t>
      </w:r>
    </w:p>
    <w:sectPr>
      <w:headerReference xmlns:r="http://schemas.openxmlformats.org/officeDocument/2006/relationships" w:type="default" r:id="R31804f286fbf4df0"/>
      <w:footerReference xmlns:r="http://schemas.openxmlformats.org/officeDocument/2006/relationships" w:type="default" r:id="Rb19b37608792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STIKK &amp; MÅL AS   ·   Org.nr 929 045 602   ·   Nordmørsvegen 23   ·   6631 BATNFJORDSØRA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STIKK &amp; MÅL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04f286fbf4df0" /><Relationship Type="http://schemas.openxmlformats.org/officeDocument/2006/relationships/footer" Target="/word/footer1.xml" Id="Rb19b37608792446f" /></Relationships>
</file>