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b79edd27e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HOLDING AS</w:t>
      </w:r>
    </w:p>
    <w:sectPr>
      <w:headerReference xmlns:r="http://schemas.openxmlformats.org/officeDocument/2006/relationships" w:type="default" r:id="Rfd9969145fd84441"/>
      <w:footerReference xmlns:r="http://schemas.openxmlformats.org/officeDocument/2006/relationships" w:type="default" r:id="Rb1df60b37f9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HOLDING AS   ·   Org.nr 929 071 336   ·   Hovsveien 39   ·   1769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969145fd84441" /><Relationship Type="http://schemas.openxmlformats.org/officeDocument/2006/relationships/footer" Target="/word/footer1.xml" Id="Rb1df60b37f9849c4" /></Relationships>
</file>