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d4b43f905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DANUS ET DIGITUS INVEST AS</w:t>
      </w:r>
    </w:p>
    <w:sectPr>
      <w:headerReference xmlns:r="http://schemas.openxmlformats.org/officeDocument/2006/relationships" w:type="default" r:id="Rff45cec4b0a54953"/>
      <w:footerReference xmlns:r="http://schemas.openxmlformats.org/officeDocument/2006/relationships" w:type="default" r:id="R546493accebc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DANUS ET DIGITUS INVEST AS   ·   Org.nr 929 083 121   ·   Frakkagjerdvegen 252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DANUS ET DIGITUS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5cec4b0a54953" /><Relationship Type="http://schemas.openxmlformats.org/officeDocument/2006/relationships/footer" Target="/word/footer1.xml" Id="R546493accebc4ea5" /></Relationships>
</file>