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2d405108b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B. MOBERG CAND.PHILOL./ARCHITECT WITH LICENSE IN NORWAY. ACCORDIONIMPORT.</w:t>
      </w:r>
    </w:p>
    <w:sectPr>
      <w:headerReference xmlns:r="http://schemas.openxmlformats.org/officeDocument/2006/relationships" w:type="default" r:id="Rc6d9fcdbed124109"/>
      <w:footerReference xmlns:r="http://schemas.openxmlformats.org/officeDocument/2006/relationships" w:type="default" r:id="R19843c63d929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B. MOBERG CAND.PHILOL./ARCHITECT WITH LICENSE IN NORWAY. ACCORDIONIMPORT.   ·   Org.nr 929 105 702   ·   Olsvikstallen 21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B. MOBERG CAND.PHILOL./ARCHITECT WITH LICENSE IN NORWAY. ACCORDIONIMPORT.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9fcdbed124109" /><Relationship Type="http://schemas.openxmlformats.org/officeDocument/2006/relationships/footer" Target="/word/footer1.xml" Id="R19843c63d9294746" /></Relationships>
</file>