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42333da6c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S&amp;K HAMMER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S&amp;K HAMMER INVEST AS</w:t>
      </w:r>
    </w:p>
    <w:sectPr>
      <w:headerReference xmlns:r="http://schemas.openxmlformats.org/officeDocument/2006/relationships" w:type="default" r:id="R00206a8540554c69"/>
      <w:footerReference xmlns:r="http://schemas.openxmlformats.org/officeDocument/2006/relationships" w:type="default" r:id="R2f16dfcb7a0d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S&amp;K HAMMER INVEST AS   ·   Org.nr 929 127 838   ·   Dalstøkket 3   ·   8020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S&amp;K HAMMER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06a8540554c69" /><Relationship Type="http://schemas.openxmlformats.org/officeDocument/2006/relationships/footer" Target="/word/footer1.xml" Id="R2f16dfcb7a0d41ea" /></Relationships>
</file>