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281a15f88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VVS AS</w:t>
      </w:r>
    </w:p>
    <w:sectPr>
      <w:headerReference xmlns:r="http://schemas.openxmlformats.org/officeDocument/2006/relationships" w:type="default" r:id="R19292c7e70174630"/>
      <w:footerReference xmlns:r="http://schemas.openxmlformats.org/officeDocument/2006/relationships" w:type="default" r:id="R93b29c235ed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VVS AS   ·   Org.nr 929 145 437   ·   Sandmovegen 19   ·   7093 TILLER   ·   Tlf. 72 90 08 00   ·   kjellingar@rorlegger1.no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92c7e70174630" /><Relationship Type="http://schemas.openxmlformats.org/officeDocument/2006/relationships/footer" Target="/word/footer1.xml" Id="R93b29c235ed341bd" /></Relationships>
</file>