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e9281d1d24e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N.O.A.H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Vesterøy,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N.O.A.H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44e4458eaf4574"/>
      <w:footerReference xmlns:r="http://schemas.openxmlformats.org/officeDocument/2006/relationships" w:type="default" r:id="Rc7bb32a44113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N.O.A.H HOLDING AS   ·   Org.nr 929 151 526   ·   Nesebakken 3C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N.O.A.H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4e4458eaf4574" /><Relationship Type="http://schemas.openxmlformats.org/officeDocument/2006/relationships/footer" Target="/word/footer1.xml" Id="Rc7bb32a441134d48" /></Relationships>
</file>