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ccb237eb2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HELLAND BYGG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HELLAND BYGG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2ab3c28bc47eb"/>
      <w:footerReference xmlns:r="http://schemas.openxmlformats.org/officeDocument/2006/relationships" w:type="default" r:id="R81ff0c18e299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 BYGG OG MASKIN AS   ·   Org.nr 929 155 270   ·   Ørehaug 4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2ab3c28bc47eb" /><Relationship Type="http://schemas.openxmlformats.org/officeDocument/2006/relationships/footer" Target="/word/footer1.xml" Id="R81ff0c18e2994711" /></Relationships>
</file>