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db3e7b9c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 BYGG AS</w:t>
      </w:r>
    </w:p>
    <w:sectPr>
      <w:headerReference xmlns:r="http://schemas.openxmlformats.org/officeDocument/2006/relationships" w:type="default" r:id="R0f0374a1943849b4"/>
      <w:footerReference xmlns:r="http://schemas.openxmlformats.org/officeDocument/2006/relationships" w:type="default" r:id="Rd7edc81e155d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 BYGG AS   ·   Org.nr 929 231 279   ·   c/o Energivegen 5 AS,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74a1943849b4" /><Relationship Type="http://schemas.openxmlformats.org/officeDocument/2006/relationships/footer" Target="/word/footer1.xml" Id="Rd7edc81e155d416f" /></Relationships>
</file>