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9f0e16381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ASKLUND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ASKLUND HOLDING AS</w:t>
      </w:r>
    </w:p>
    <w:sectPr>
      <w:headerReference xmlns:r="http://schemas.openxmlformats.org/officeDocument/2006/relationships" w:type="default" r:id="R935b2e55ae384a78"/>
      <w:footerReference xmlns:r="http://schemas.openxmlformats.org/officeDocument/2006/relationships" w:type="default" r:id="R2e91a954754b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ASKLUND HOLDING AS   ·   Org.nr 929 233 360   ·   c/o Marius Asklund, Håvåsveien 178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b2e55ae384a78" /><Relationship Type="http://schemas.openxmlformats.org/officeDocument/2006/relationships/footer" Target="/word/footer1.xml" Id="R2e91a954754b48d3" /></Relationships>
</file>