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d130485e4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SPECIAL PROJECT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SPECIAL PROJECT AS</w:t>
      </w:r>
    </w:p>
    <w:sectPr>
      <w:headerReference xmlns:r="http://schemas.openxmlformats.org/officeDocument/2006/relationships" w:type="default" r:id="Rcb23a30cc92947eb"/>
      <w:footerReference xmlns:r="http://schemas.openxmlformats.org/officeDocument/2006/relationships" w:type="default" r:id="Rb80b653685d4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SPECIAL PROJECT AS   ·   Org.nr 929 255 372   ·   Vestengveien 40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SPECIAL PROJECT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3a30cc92947eb" /><Relationship Type="http://schemas.openxmlformats.org/officeDocument/2006/relationships/footer" Target="/word/footer1.xml" Id="Rb80b653685d44430" /></Relationships>
</file>