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cb81cbb5e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SPECIAL PROJECT AS</w:t>
      </w:r>
    </w:p>
    <w:sectPr>
      <w:headerReference xmlns:r="http://schemas.openxmlformats.org/officeDocument/2006/relationships" w:type="default" r:id="R57769e5ba8604d2b"/>
      <w:footerReference xmlns:r="http://schemas.openxmlformats.org/officeDocument/2006/relationships" w:type="default" r:id="Rd06019ecf8e7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SPECIAL PROJECT AS   ·   Org.nr 929 255 372   ·   Vestengveien 40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SPECIAL PROJECT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69e5ba8604d2b" /><Relationship Type="http://schemas.openxmlformats.org/officeDocument/2006/relationships/footer" Target="/word/footer1.xml" Id="Rd06019ecf8e74e7c" /></Relationships>
</file>