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a0984a5f3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BNK HOLDING AS</w:t>
      </w:r>
    </w:p>
    <w:sectPr>
      <w:headerReference xmlns:r="http://schemas.openxmlformats.org/officeDocument/2006/relationships" w:type="default" r:id="Rd1c80165eac848fb"/>
      <w:footerReference xmlns:r="http://schemas.openxmlformats.org/officeDocument/2006/relationships" w:type="default" r:id="Rd282b7b4e9b7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BNK HOLDING AS   ·   Org.nr 929 289 781   ·   Middagsteigen 6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80165eac848fb" /><Relationship Type="http://schemas.openxmlformats.org/officeDocument/2006/relationships/footer" Target="/word/footer1.xml" Id="Rd282b7b4e9b74c91" /></Relationships>
</file>