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90ce421141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AS</w:t>
      </w:r>
    </w:p>
    <w:sectPr>
      <w:headerReference xmlns:r="http://schemas.openxmlformats.org/officeDocument/2006/relationships" w:type="default" r:id="R7c52a12c55ea4342"/>
      <w:footerReference xmlns:r="http://schemas.openxmlformats.org/officeDocument/2006/relationships" w:type="default" r:id="R23d5ac82e89a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AS   ·   Org.nr 929 301 684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2a12c55ea4342" /><Relationship Type="http://schemas.openxmlformats.org/officeDocument/2006/relationships/footer" Target="/word/footer1.xml" Id="R23d5ac82e89a4099" /></Relationships>
</file>