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dfd9598a7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DANIEL BØE JACOBSEN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DANIEL BØE JACOBSEN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2a53fe69934dc7"/>
      <w:footerReference xmlns:r="http://schemas.openxmlformats.org/officeDocument/2006/relationships" w:type="default" r:id="R4472703debed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DANIEL BØE JACOBSEN INVEST AS   ·   Org.nr 929 349 504   ·   Myrerskogveien 48C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DANIEL BØE JACOBSEN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a53fe69934dc7" /><Relationship Type="http://schemas.openxmlformats.org/officeDocument/2006/relationships/footer" Target="/word/footer1.xml" Id="R4472703debed427a" /></Relationships>
</file>