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ad529da78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WIKHOLM HOLDING II AS</w:t>
      </w:r>
    </w:p>
    <w:sectPr>
      <w:headerReference xmlns:r="http://schemas.openxmlformats.org/officeDocument/2006/relationships" w:type="default" r:id="R7aa1529741714dbe"/>
      <w:footerReference xmlns:r="http://schemas.openxmlformats.org/officeDocument/2006/relationships" w:type="default" r:id="R9a80a1c2fb2e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WIKHOLM HOLDING II AS   ·   Org.nr 929 376 870   ·   Olsvikskjenet 141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WIKHOLM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1529741714dbe" /><Relationship Type="http://schemas.openxmlformats.org/officeDocument/2006/relationships/footer" Target="/word/footer1.xml" Id="R9a80a1c2fb2e4e1b" /></Relationships>
</file>