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b1056304a45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 OG MUR AS</w:t>
      </w:r>
    </w:p>
    <w:sectPr>
      <w:headerReference xmlns:r="http://schemas.openxmlformats.org/officeDocument/2006/relationships" w:type="default" r:id="R46d6a858aed14fa6"/>
      <w:footerReference xmlns:r="http://schemas.openxmlformats.org/officeDocument/2006/relationships" w:type="default" r:id="R1fb63e43a57f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OG MUR AS   ·   Org.nr 929 382 064   ·   c/o Per Stian Pettersen, Marihøneveien 10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OG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d6a858aed14fa6" /><Relationship Type="http://schemas.openxmlformats.org/officeDocument/2006/relationships/footer" Target="/word/footer1.xml" Id="R1fb63e43a57f44f9" /></Relationships>
</file>