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dea4ab48b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KSD INVEST AS</w:t>
      </w:r>
    </w:p>
    <w:sectPr>
      <w:headerReference xmlns:r="http://schemas.openxmlformats.org/officeDocument/2006/relationships" w:type="default" r:id="R98dd4e1f97b9454c"/>
      <w:footerReference xmlns:r="http://schemas.openxmlformats.org/officeDocument/2006/relationships" w:type="default" r:id="Rda8cb9c198c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4e1f97b9454c" /><Relationship Type="http://schemas.openxmlformats.org/officeDocument/2006/relationships/footer" Target="/word/footer1.xml" Id="Rda8cb9c198c84eff" /></Relationships>
</file>