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74c0f26c2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HALTI RØR AS</w:t>
      </w:r>
    </w:p>
    <w:sectPr>
      <w:headerReference xmlns:r="http://schemas.openxmlformats.org/officeDocument/2006/relationships" w:type="default" r:id="R5ce2da7246104586"/>
      <w:footerReference xmlns:r="http://schemas.openxmlformats.org/officeDocument/2006/relationships" w:type="default" r:id="R29c80d2e132b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HALTI RØR AS   ·   Org.nr 929 412 133   ·   Sentrum 26   ·   9151 STORSLETT   ·   Tlf. 45 31 20 09   ·   post@haltiror.no   ·   www.haltiror.no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2da7246104586" /><Relationship Type="http://schemas.openxmlformats.org/officeDocument/2006/relationships/footer" Target="/word/footer1.xml" Id="R29c80d2e132b47a3" /></Relationships>
</file>