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7077647f0a4e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NETSRAK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NETSRAK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053368e1c243ec"/>
      <w:footerReference xmlns:r="http://schemas.openxmlformats.org/officeDocument/2006/relationships" w:type="default" r:id="R634ff697fdb4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NETSRAK HOLDING AS   ·   Org.nr 929 431 588   ·   c/o Karsten Søvik, Mikjelsbakken 3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NETSRAK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53368e1c243ec" /><Relationship Type="http://schemas.openxmlformats.org/officeDocument/2006/relationships/footer" Target="/word/footer1.xml" Id="R634ff697fdb44cdc" /></Relationships>
</file>