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be52ab3a3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ROGER AAMODT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AAMODT INVEST AS</w:t>
      </w:r>
    </w:p>
    <w:sectPr>
      <w:headerReference xmlns:r="http://schemas.openxmlformats.org/officeDocument/2006/relationships" w:type="default" r:id="R77dcef07d9514876"/>
      <w:footerReference xmlns:r="http://schemas.openxmlformats.org/officeDocument/2006/relationships" w:type="default" r:id="Ra6be6f054a0f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AAMODT INVEST AS   ·   Org.nr 929 437 233   ·   Linnegrøvan 16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AAMODT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cef07d9514876" /><Relationship Type="http://schemas.openxmlformats.org/officeDocument/2006/relationships/footer" Target="/word/footer1.xml" Id="Ra6be6f054a0f4129" /></Relationships>
</file>